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5DAA" w14:textId="16A8BB99" w:rsidR="00D84EE1" w:rsidRPr="008C33FA" w:rsidRDefault="008C33FA" w:rsidP="008C33FA">
      <w:pPr>
        <w:rPr>
          <w:rFonts w:asciiTheme="minorHAnsi" w:hAnsiTheme="minorHAnsi" w:cstheme="minorBidi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844E0" wp14:editId="48B16B45">
                <wp:simplePos x="0" y="0"/>
                <wp:positionH relativeFrom="column">
                  <wp:posOffset>-388331</wp:posOffset>
                </wp:positionH>
                <wp:positionV relativeFrom="paragraph">
                  <wp:posOffset>-172201</wp:posOffset>
                </wp:positionV>
                <wp:extent cx="6529589" cy="9580187"/>
                <wp:effectExtent l="12700" t="12700" r="24130" b="2159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589" cy="95801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6EAF" w14:textId="77777777" w:rsidR="00F24FCA" w:rsidRPr="007A714D" w:rsidRDefault="00F24FCA" w:rsidP="00F24FCA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  <w:t xml:space="preserve">   </w:t>
                            </w:r>
                          </w:p>
                          <w:p w14:paraId="11899473" w14:textId="742E006E" w:rsidR="00B72619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  <w:t xml:space="preserve">  </w:t>
                            </w:r>
                            <w:r w:rsidR="00B72619" w:rsidRPr="00F24FCA">
                              <w:rPr>
                                <w:rFonts w:ascii="Avenir Book" w:hAnsi="Avenir Book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  <w:t>Pädagogische Beratung</w:t>
                            </w:r>
                          </w:p>
                          <w:p w14:paraId="06AE73FC" w14:textId="77777777" w:rsidR="008C33FA" w:rsidRPr="007A714D" w:rsidRDefault="008C33FA" w:rsidP="00B72619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21"/>
                                <w:szCs w:val="21"/>
                                <w:lang w:eastAsia="en-US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812"/>
                              <w:gridCol w:w="3138"/>
                              <w:gridCol w:w="16"/>
                            </w:tblGrid>
                            <w:tr w:rsidR="00F24FCA" w:rsidRPr="00F24FCA" w14:paraId="40A95D08" w14:textId="77777777" w:rsidTr="00F24FCA">
                              <w:trPr>
                                <w:gridAfter w:val="1"/>
                                <w:wAfter w:w="16" w:type="dxa"/>
                              </w:trPr>
                              <w:tc>
                                <w:tcPr>
                                  <w:tcW w:w="5812" w:type="dxa"/>
                                </w:tcPr>
                                <w:p w14:paraId="623D23F5" w14:textId="5E99490A" w:rsidR="00F24FCA" w:rsidRDefault="00F24FCA" w:rsidP="00F24FCA">
                                  <w:pPr>
                                    <w:rPr>
                                      <w:rFonts w:ascii="Century Gothic" w:hAnsi="Century Gothic" w:cstheme="minorBidi"/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14:paraId="3993F912" w14:textId="77777777" w:rsidR="00F24FCA" w:rsidRDefault="00F24FCA" w:rsidP="00F24FCA">
                                  <w:pPr>
                                    <w:rPr>
                                      <w:rFonts w:ascii="Century Gothic" w:hAnsi="Century Gothic" w:cstheme="minorBidi"/>
                                      <w:b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14:paraId="2E826F89" w14:textId="5B0B7966" w:rsidR="00F24FCA" w:rsidRPr="00F24FCA" w:rsidRDefault="00F24FCA" w:rsidP="00F24FCA">
                                  <w:pPr>
                                    <w:rPr>
                                      <w:rFonts w:ascii="Avenir Book" w:hAnsi="Avenir Book" w:cstheme="minorBidi"/>
                                      <w:b/>
                                      <w:color w:val="1F4E79" w:themeColor="accent1" w:themeShade="80"/>
                                      <w:sz w:val="36"/>
                                      <w:szCs w:val="36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/>
                                      <w:color w:val="1F4E79" w:themeColor="accent1" w:themeShade="80"/>
                                      <w:sz w:val="36"/>
                                      <w:szCs w:val="36"/>
                                      <w:lang w:eastAsia="en-US"/>
                                    </w:rPr>
                                    <w:t xml:space="preserve">Claudia Lurger, MA </w:t>
                                  </w:r>
                                  <w:proofErr w:type="spellStart"/>
                                  <w:r w:rsidRPr="00F24FCA">
                                    <w:rPr>
                                      <w:rFonts w:ascii="Avenir Book" w:hAnsi="Avenir Book" w:cstheme="minorBidi"/>
                                      <w:b/>
                                      <w:color w:val="1F4E79" w:themeColor="accent1" w:themeShade="80"/>
                                      <w:sz w:val="36"/>
                                      <w:szCs w:val="36"/>
                                      <w:lang w:eastAsia="en-US"/>
                                    </w:rPr>
                                    <w:t>BEd</w:t>
                                  </w:r>
                                  <w:proofErr w:type="spellEnd"/>
                                </w:p>
                                <w:p w14:paraId="183CD802" w14:textId="77777777" w:rsidR="00F24FCA" w:rsidRPr="00F24FCA" w:rsidRDefault="00F24FCA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14:paraId="0E6D7E90" w14:textId="31F1C3A3" w:rsidR="00F24FCA" w:rsidRPr="00F24FCA" w:rsidRDefault="00F24FCA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MAIL: </w:t>
                                  </w:r>
                                  <w:hyperlink r:id="rId5" w:history="1">
                                    <w:r w:rsidRPr="00F24FCA">
                                      <w:rPr>
                                        <w:rStyle w:val="Hyperlink"/>
                                        <w:rFonts w:ascii="Avenir Book" w:hAnsi="Avenir Book" w:cstheme="minorBidi"/>
                                        <w:bCs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>claudia.lurger@bildung-vbg.gv.at</w:t>
                                    </w:r>
                                  </w:hyperlink>
                                  <w:r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7AFD70D4" w14:textId="2CED7ECD" w:rsidR="00F24FCA" w:rsidRPr="00F24FCA" w:rsidRDefault="00F24FCA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FON: +43 676 3479325</w:t>
                                  </w:r>
                                </w:p>
                                <w:p w14:paraId="7C388473" w14:textId="77777777" w:rsidR="00F24FCA" w:rsidRPr="00F24FCA" w:rsidRDefault="00F24FCA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14:paraId="129471DD" w14:textId="56BB781B" w:rsidR="00E67691" w:rsidRDefault="002F3670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VS</w:t>
                                  </w:r>
                                  <w:r w:rsidR="00690627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690627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Lauterach</w:t>
                                  </w:r>
                                  <w:proofErr w:type="spellEnd"/>
                                  <w: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-Dorf</w:t>
                                  </w:r>
                                </w:p>
                                <w:p w14:paraId="5BE7BB3A" w14:textId="2656BADF" w:rsidR="00F24FCA" w:rsidRPr="00F24FCA" w:rsidRDefault="002F3670" w:rsidP="00F24FCA">
                                  <w:pP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Mittwoch</w:t>
                                  </w:r>
                                  <w:r w:rsidR="00F24FCA"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von 8.00 – 10.00 </w:t>
                                  </w:r>
                                </w:p>
                                <w:p w14:paraId="1A52BDA3" w14:textId="64069136" w:rsidR="008C33FA" w:rsidRDefault="00F24FCA" w:rsidP="00F24FCA">
                                  <w:pPr>
                                    <w:spacing w:after="360"/>
                                    <w:rPr>
                                      <w:rFonts w:asciiTheme="minorHAnsi" w:hAnsiTheme="minorHAnsi" w:cstheme="minorBidi"/>
                                      <w:b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>und nach Vereinbarung</w:t>
                                  </w:r>
                                </w:p>
                              </w:tc>
                              <w:tc>
                                <w:tcPr>
                                  <w:tcW w:w="3138" w:type="dxa"/>
                                </w:tcPr>
                                <w:p w14:paraId="638787EC" w14:textId="77777777" w:rsidR="008C33FA" w:rsidRPr="00F24FCA" w:rsidRDefault="008C33FA" w:rsidP="008C33FA">
                                  <w:pPr>
                                    <w:jc w:val="right"/>
                                    <w:rPr>
                                      <w:rFonts w:ascii="Century Gothic" w:hAnsi="Century Gothic" w:cstheme="minorBidi"/>
                                      <w:b/>
                                      <w:lang w:eastAsia="en-US"/>
                                    </w:rPr>
                                  </w:pPr>
                                </w:p>
                                <w:p w14:paraId="7FD8ECBD" w14:textId="7E5C1AF0" w:rsidR="008C33FA" w:rsidRPr="00F24FCA" w:rsidRDefault="008C33FA" w:rsidP="008C33FA">
                                  <w:pPr>
                                    <w:jc w:val="right"/>
                                    <w:rPr>
                                      <w:rFonts w:ascii="Century Gothic" w:hAnsi="Century Gothic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</w:p>
                                <w:p w14:paraId="69D85D24" w14:textId="3172B492" w:rsidR="00F24FCA" w:rsidRPr="00F24FCA" w:rsidRDefault="00F24FCA" w:rsidP="00F24FCA">
                                  <w:pPr>
                                    <w:jc w:val="right"/>
                                    <w:rPr>
                                      <w:rFonts w:ascii="Century Gothic" w:hAnsi="Century Gothic" w:cstheme="minorBidi"/>
                                      <w:b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  <w:bCs/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3051DB6" wp14:editId="30679A0F">
                                        <wp:extent cx="1525268" cy="1509153"/>
                                        <wp:effectExtent l="165100" t="165100" r="164465" b="167640"/>
                                        <wp:docPr id="7" name="Grafik 7" descr="Ein Bild, das Baum, Person, draußen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Grafik 7" descr="Ein Bild, das Baum, Person, draußen enthält.&#10;&#10;Automatisch generierte Beschreibu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5939" cy="1569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905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41DC32" w14:textId="7D5EBF57" w:rsidR="008C33FA" w:rsidRPr="00F24FCA" w:rsidRDefault="008C33FA" w:rsidP="008C33FA">
                                  <w:pPr>
                                    <w:jc w:val="right"/>
                                    <w:rPr>
                                      <w:rFonts w:ascii="Century Gothic" w:hAnsi="Century Gothic" w:cstheme="minorBidi"/>
                                      <w:b/>
                                      <w:sz w:val="48"/>
                                      <w:szCs w:val="48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8C33FA" w:rsidRPr="008C33FA" w14:paraId="698DDC5A" w14:textId="77777777" w:rsidTr="00F24FCA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c>
                                <w:tcPr>
                                  <w:tcW w:w="8966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2B72D6" w14:textId="77777777" w:rsidR="00F24FCA" w:rsidRDefault="00F24FCA" w:rsidP="00F24FCA">
                                  <w:pPr>
                                    <w:jc w:val="right"/>
                                    <w:rPr>
                                      <w:rFonts w:ascii="Century Gothic" w:hAnsi="Century Gothic" w:cstheme="minorBidi"/>
                                      <w:b/>
                                      <w:lang w:eastAsia="en-US"/>
                                    </w:rPr>
                                  </w:pPr>
                                </w:p>
                                <w:p w14:paraId="188622B4" w14:textId="6ED1DD80" w:rsidR="00F24FCA" w:rsidRPr="00F24FCA" w:rsidRDefault="008C33FA" w:rsidP="00F24FCA">
                                  <w:pPr>
                                    <w:rPr>
                                      <w:rFonts w:ascii="Avenir Book" w:hAnsi="Avenir Book" w:cstheme="minorBidi"/>
                                      <w:b/>
                                      <w:lang w:val="de-DE"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/>
                                      <w:lang w:eastAsia="en-US"/>
                                    </w:rPr>
                                    <w:t>Unser Auftrag, unsere Handlungsfelder</w:t>
                                  </w:r>
                                  <w:r w:rsidR="00F24FCA" w:rsidRPr="00F24FCA">
                                    <w:rPr>
                                      <w:rFonts w:ascii="Avenir Book" w:hAnsi="Avenir Book" w:cstheme="minorBidi"/>
                                      <w:bCs/>
                                      <w:sz w:val="28"/>
                                      <w:szCs w:val="28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7F79C820" w14:textId="4F1985AB" w:rsidR="008C33FA" w:rsidRPr="00F24FCA" w:rsidRDefault="00E30B15" w:rsidP="008C33FA">
                                  <w:pPr>
                                    <w:spacing w:before="240"/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Beratung</w:t>
                                  </w:r>
                                  <w:r w:rsidR="008C33FA"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 xml:space="preserve"> für Schulleitungen, Lehrpersonen, Eltern, Schüler*innen bei</w:t>
                                  </w:r>
                                </w:p>
                                <w:p w14:paraId="7DFF6FED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Lernauffälligkeiten</w:t>
                                  </w:r>
                                </w:p>
                                <w:p w14:paraId="4B75E47D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Benachteiligung / Beeinträchtigung / Behinderung</w:t>
                                  </w:r>
                                </w:p>
                                <w:p w14:paraId="04CB5FF6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Sprachlichen Barrieren (Mehrsprachigkeit; Sprachstörungen)</w:t>
                                  </w:r>
                                </w:p>
                                <w:p w14:paraId="092D1DF6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 xml:space="preserve">Sozialen und emotionalen Herausforderungen (Krisenintervention, Lern- und Schulverweigerung, Aggression, Sucht, </w:t>
                                  </w:r>
                                  <w:proofErr w:type="gramStart"/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Rückzug, ….</w:t>
                                  </w:r>
                                  <w:proofErr w:type="gramEnd"/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)</w:t>
                                  </w:r>
                                </w:p>
                                <w:p w14:paraId="7F2970B4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Pädagogischen Gutachten und Stellungnahmen im Auftrag der Rechtsabteilung der Bildungsdirektion</w:t>
                                  </w:r>
                                </w:p>
                                <w:p w14:paraId="73D5AA31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Pädagogische Diagnostik im Hinblick auf Förderbedarfe</w:t>
                                  </w:r>
                                </w:p>
                                <w:p w14:paraId="66EEFCEE" w14:textId="77777777" w:rsidR="008C33FA" w:rsidRPr="00F24FCA" w:rsidRDefault="008C33FA" w:rsidP="008C33FA">
                                  <w:pPr>
                                    <w:spacing w:before="240"/>
                                    <w:rPr>
                                      <w:rFonts w:ascii="Avenir Book" w:hAnsi="Avenir Book" w:cstheme="minorBidi"/>
                                      <w:b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b/>
                                      <w:lang w:eastAsia="en-US"/>
                                    </w:rPr>
                                    <w:t>Unsere Grundsätze</w:t>
                                  </w:r>
                                </w:p>
                                <w:p w14:paraId="796A1C49" w14:textId="77777777" w:rsidR="008C33FA" w:rsidRPr="00F24FCA" w:rsidRDefault="008C33FA" w:rsidP="008C33FA">
                                  <w:pPr>
                                    <w:spacing w:before="240"/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Pädagogische Beratung</w:t>
                                  </w:r>
                                </w:p>
                                <w:p w14:paraId="76CC16F3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 xml:space="preserve">stellt die Schüler*innen in den Mittelpunkt </w:t>
                                  </w:r>
                                </w:p>
                                <w:p w14:paraId="0E9960FD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achtet auf Unterschiedlichkeit und unterstützt in der Teilhabe</w:t>
                                  </w:r>
                                </w:p>
                                <w:p w14:paraId="2D2A955D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blickt auf das System</w:t>
                                  </w:r>
                                </w:p>
                                <w:p w14:paraId="55B0E740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bezieht sich auf Unterricht</w:t>
                                  </w:r>
                                </w:p>
                                <w:p w14:paraId="7EA4739D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aktiviert Ressourcen</w:t>
                                  </w:r>
                                </w:p>
                                <w:p w14:paraId="05F4476C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setzt auf Prävention</w:t>
                                  </w:r>
                                </w:p>
                                <w:p w14:paraId="0764B79B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 xml:space="preserve">arbeitet interdisziplinär </w:t>
                                  </w:r>
                                </w:p>
                                <w:p w14:paraId="3DE45FB8" w14:textId="77777777" w:rsidR="008C33FA" w:rsidRPr="00F24FCA" w:rsidRDefault="008C33FA" w:rsidP="008C33FA">
                                  <w:pPr>
                                    <w:pStyle w:val="Listenabsatz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</w:pPr>
                                  <w:r w:rsidRPr="00F24FCA">
                                    <w:rPr>
                                      <w:rFonts w:ascii="Avenir Book" w:hAnsi="Avenir Book" w:cstheme="minorBidi"/>
                                      <w:lang w:eastAsia="en-US"/>
                                    </w:rPr>
                                    <w:t>achtet auf inklusive Haltung und Professionalität</w:t>
                                  </w:r>
                                </w:p>
                                <w:p w14:paraId="62336A9C" w14:textId="77777777" w:rsidR="008C33FA" w:rsidRPr="008C33FA" w:rsidRDefault="008C33FA" w:rsidP="00E45883">
                                  <w:pPr>
                                    <w:spacing w:after="360"/>
                                    <w:jc w:val="right"/>
                                    <w:rPr>
                                      <w:rFonts w:asciiTheme="minorHAnsi" w:hAnsiTheme="minorHAnsi" w:cstheme="minorBidi"/>
                                      <w:b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E54AE0" w14:textId="7DA4A0E8" w:rsidR="008C33FA" w:rsidRPr="00B72619" w:rsidRDefault="008C33FA" w:rsidP="00B72619">
                            <w:pPr>
                              <w:jc w:val="right"/>
                              <w:rPr>
                                <w:rFonts w:asciiTheme="minorHAnsi" w:hAnsiTheme="minorHAnsi" w:cstheme="minorBidi"/>
                                <w:bCs/>
                                <w:lang w:eastAsia="en-US"/>
                              </w:rPr>
                            </w:pPr>
                          </w:p>
                          <w:p w14:paraId="78E88320" w14:textId="0AFB5F89" w:rsidR="00B72619" w:rsidRDefault="00B72619" w:rsidP="00B72619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lang w:eastAsia="en-US"/>
                              </w:rPr>
                            </w:pPr>
                          </w:p>
                          <w:p w14:paraId="688CB673" w14:textId="79405601" w:rsidR="00B72619" w:rsidRDefault="00B72619" w:rsidP="00B72619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lang w:eastAsia="en-US"/>
                              </w:rPr>
                            </w:pPr>
                          </w:p>
                          <w:p w14:paraId="34306AB6" w14:textId="407A95D1" w:rsidR="00B72619" w:rsidRDefault="00B72619" w:rsidP="00B72619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lang w:eastAsia="en-US"/>
                              </w:rPr>
                            </w:pPr>
                          </w:p>
                          <w:p w14:paraId="39D25AA1" w14:textId="77777777" w:rsidR="00B72619" w:rsidRPr="00E243FF" w:rsidRDefault="00B72619" w:rsidP="00B72619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32"/>
                                <w:lang w:eastAsia="en-US"/>
                              </w:rPr>
                            </w:pPr>
                          </w:p>
                          <w:p w14:paraId="007D30F1" w14:textId="77777777" w:rsidR="00B72619" w:rsidRDefault="00B72619" w:rsidP="00B72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844E0" id="Abgerundetes Rechteck 4" o:spid="_x0000_s1026" style="position:absolute;margin-left:-30.6pt;margin-top:-13.55pt;width:514.15pt;height:75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" filled="f" strokecolor="#1f4d78 [1604]" strokeweight="3pt">
                <v:stroke joinstyle="miter"/>
                <v:textbox>
                  <w:txbxContent>
                    <w:p w14:paraId="17B16EAF" w14:textId="77777777" w:rsidR="00F24FCA" w:rsidRPr="007A714D" w:rsidRDefault="00F24FCA" w:rsidP="00F24FCA">
                      <w:pPr>
                        <w:rPr>
                          <w:rFonts w:asciiTheme="minorHAnsi" w:hAnsiTheme="minorHAnsi" w:cstheme="minorBidi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48"/>
                          <w:szCs w:val="48"/>
                          <w:lang w:eastAsia="en-US"/>
                        </w:rPr>
                        <w:t xml:space="preserve">   </w:t>
                      </w:r>
                    </w:p>
                    <w:p w14:paraId="11899473" w14:textId="742E006E" w:rsidR="00B72619" w:rsidRPr="00F24FCA" w:rsidRDefault="00F24FCA" w:rsidP="00F24FCA">
                      <w:pPr>
                        <w:rPr>
                          <w:rFonts w:ascii="Avenir Book" w:hAnsi="Avenir Book" w:cstheme="minorBidi"/>
                          <w:b/>
                          <w:sz w:val="48"/>
                          <w:szCs w:val="48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48"/>
                          <w:szCs w:val="48"/>
                          <w:lang w:eastAsia="en-US"/>
                        </w:rPr>
                        <w:t xml:space="preserve">  </w:t>
                      </w:r>
                      <w:r w:rsidR="00B72619" w:rsidRPr="00F24FCA">
                        <w:rPr>
                          <w:rFonts w:ascii="Avenir Book" w:hAnsi="Avenir Book" w:cstheme="minorBidi"/>
                          <w:b/>
                          <w:sz w:val="48"/>
                          <w:szCs w:val="48"/>
                          <w:lang w:eastAsia="en-US"/>
                        </w:rPr>
                        <w:t>Pädagogische Beratung</w:t>
                      </w:r>
                    </w:p>
                    <w:p w14:paraId="06AE73FC" w14:textId="77777777" w:rsidR="008C33FA" w:rsidRPr="007A714D" w:rsidRDefault="008C33FA" w:rsidP="00B72619">
                      <w:pPr>
                        <w:spacing w:after="360"/>
                        <w:rPr>
                          <w:rFonts w:asciiTheme="minorHAnsi" w:hAnsiTheme="minorHAnsi" w:cstheme="minorBidi"/>
                          <w:b/>
                          <w:sz w:val="21"/>
                          <w:szCs w:val="21"/>
                          <w:lang w:eastAsia="en-US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812"/>
                        <w:gridCol w:w="3138"/>
                        <w:gridCol w:w="16"/>
                      </w:tblGrid>
                      <w:tr w:rsidR="00F24FCA" w:rsidRPr="00F24FCA" w14:paraId="40A95D08" w14:textId="77777777" w:rsidTr="00F24FCA">
                        <w:trPr>
                          <w:gridAfter w:val="1"/>
                          <w:wAfter w:w="16" w:type="dxa"/>
                        </w:trPr>
                        <w:tc>
                          <w:tcPr>
                            <w:tcW w:w="5812" w:type="dxa"/>
                          </w:tcPr>
                          <w:p w14:paraId="623D23F5" w14:textId="5E99490A" w:rsidR="00F24FCA" w:rsidRDefault="00F24FCA" w:rsidP="00F24FCA">
                            <w:pPr>
                              <w:rPr>
                                <w:rFonts w:ascii="Century Gothic" w:hAnsi="Century Gothic" w:cstheme="minorBidi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3993F912" w14:textId="77777777" w:rsidR="00F24FCA" w:rsidRDefault="00F24FCA" w:rsidP="00F24FCA">
                            <w:pPr>
                              <w:rPr>
                                <w:rFonts w:ascii="Century Gothic" w:hAnsi="Century Gothic" w:cstheme="minorBidi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2E826F89" w14:textId="5B0B7966" w:rsidR="00F24FCA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lang w:eastAsia="en-US"/>
                              </w:rPr>
                              <w:t xml:space="preserve">Claudia Lurger, MA </w:t>
                            </w:r>
                            <w:proofErr w:type="spellStart"/>
                            <w:r w:rsidRPr="00F24FCA">
                              <w:rPr>
                                <w:rFonts w:ascii="Avenir Book" w:hAnsi="Avenir Book" w:cstheme="minorBidi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lang w:eastAsia="en-US"/>
                              </w:rPr>
                              <w:t>BEd</w:t>
                            </w:r>
                            <w:proofErr w:type="spellEnd"/>
                          </w:p>
                          <w:p w14:paraId="183CD802" w14:textId="77777777" w:rsidR="00F24FCA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0E6D7E90" w14:textId="31F1C3A3" w:rsidR="00F24FCA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MAIL: </w:t>
                            </w:r>
                            <w:hyperlink r:id="rId7" w:history="1">
                              <w:r w:rsidRPr="00F24FCA">
                                <w:rPr>
                                  <w:rStyle w:val="Hyperlink"/>
                                  <w:rFonts w:ascii="Avenir Book" w:hAnsi="Avenir Book" w:cstheme="minorBidi"/>
                                  <w:bCs/>
                                  <w:sz w:val="28"/>
                                  <w:szCs w:val="28"/>
                                  <w:lang w:eastAsia="en-US"/>
                                </w:rPr>
                                <w:t>claudia.lurger@bildung-vbg.gv.at</w:t>
                              </w:r>
                            </w:hyperlink>
                            <w:r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AFD70D4" w14:textId="2CED7ECD" w:rsidR="00F24FCA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FON: +43 676 3479325</w:t>
                            </w:r>
                          </w:p>
                          <w:p w14:paraId="7C388473" w14:textId="77777777" w:rsidR="00F24FCA" w:rsidRPr="00F24FCA" w:rsidRDefault="00F24FCA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129471DD" w14:textId="56BB781B" w:rsidR="00E67691" w:rsidRDefault="002F3670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VS</w:t>
                            </w:r>
                            <w:r w:rsidR="00690627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690627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Lauterach</w:t>
                            </w:r>
                            <w:proofErr w:type="spellEnd"/>
                            <w: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-Dorf</w:t>
                            </w:r>
                          </w:p>
                          <w:p w14:paraId="5BE7BB3A" w14:textId="2656BADF" w:rsidR="00F24FCA" w:rsidRPr="00F24FCA" w:rsidRDefault="002F3670" w:rsidP="00F24FCA">
                            <w:pP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Mittwoch</w:t>
                            </w:r>
                            <w:r w:rsidR="00F24FCA"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von 8.00 – 10.00 </w:t>
                            </w:r>
                          </w:p>
                          <w:p w14:paraId="1A52BDA3" w14:textId="64069136" w:rsidR="008C33FA" w:rsidRDefault="00F24FCA" w:rsidP="00F24FCA">
                            <w:pPr>
                              <w:spacing w:after="360"/>
                              <w:rPr>
                                <w:rFonts w:asciiTheme="minorHAnsi" w:hAnsiTheme="minorHAnsi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und nach Vereinbarung</w:t>
                            </w:r>
                          </w:p>
                        </w:tc>
                        <w:tc>
                          <w:tcPr>
                            <w:tcW w:w="3138" w:type="dxa"/>
                          </w:tcPr>
                          <w:p w14:paraId="638787EC" w14:textId="77777777" w:rsidR="008C33FA" w:rsidRPr="00F24FCA" w:rsidRDefault="008C33FA" w:rsidP="008C33FA">
                            <w:pPr>
                              <w:jc w:val="right"/>
                              <w:rPr>
                                <w:rFonts w:ascii="Century Gothic" w:hAnsi="Century Gothic" w:cstheme="minorBidi"/>
                                <w:b/>
                                <w:lang w:eastAsia="en-US"/>
                              </w:rPr>
                            </w:pPr>
                          </w:p>
                          <w:p w14:paraId="7FD8ECBD" w14:textId="7E5C1AF0" w:rsidR="008C33FA" w:rsidRPr="00F24FCA" w:rsidRDefault="008C33FA" w:rsidP="008C33FA">
                            <w:pPr>
                              <w:jc w:val="right"/>
                              <w:rPr>
                                <w:rFonts w:ascii="Century Gothic" w:hAnsi="Century Gothic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14:paraId="69D85D24" w14:textId="3172B492" w:rsidR="00F24FCA" w:rsidRPr="00F24FCA" w:rsidRDefault="00F24FCA" w:rsidP="00F24FCA">
                            <w:pPr>
                              <w:jc w:val="right"/>
                              <w:rPr>
                                <w:rFonts w:ascii="Century Gothic" w:hAnsi="Century Gothic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Cs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3051DB6" wp14:editId="30679A0F">
                                  <wp:extent cx="1525268" cy="1509153"/>
                                  <wp:effectExtent l="165100" t="165100" r="164465" b="167640"/>
                                  <wp:docPr id="7" name="Grafik 7" descr="Ein Bild, das Baum, Person, drauß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Baum, Person, drauß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939" cy="156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41DC32" w14:textId="7D5EBF57" w:rsidR="008C33FA" w:rsidRPr="00F24FCA" w:rsidRDefault="008C33FA" w:rsidP="008C33FA">
                            <w:pPr>
                              <w:jc w:val="right"/>
                              <w:rPr>
                                <w:rFonts w:ascii="Century Gothic" w:hAnsi="Century Gothic" w:cstheme="minorBidi"/>
                                <w:b/>
                                <w:sz w:val="48"/>
                                <w:szCs w:val="48"/>
                                <w:lang w:eastAsia="en-US"/>
                              </w:rPr>
                            </w:pPr>
                          </w:p>
                        </w:tc>
                      </w:tr>
                      <w:tr w:rsidR="008C33FA" w:rsidRPr="008C33FA" w14:paraId="698DDC5A" w14:textId="77777777" w:rsidTr="00F24FCA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c>
                          <w:tcPr>
                            <w:tcW w:w="8966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2B72D6" w14:textId="77777777" w:rsidR="00F24FCA" w:rsidRDefault="00F24FCA" w:rsidP="00F24FCA">
                            <w:pPr>
                              <w:jc w:val="right"/>
                              <w:rPr>
                                <w:rFonts w:ascii="Century Gothic" w:hAnsi="Century Gothic" w:cstheme="minorBidi"/>
                                <w:b/>
                                <w:lang w:eastAsia="en-US"/>
                              </w:rPr>
                            </w:pPr>
                          </w:p>
                          <w:p w14:paraId="188622B4" w14:textId="6ED1DD80" w:rsidR="00F24FCA" w:rsidRPr="00F24FCA" w:rsidRDefault="008C33FA" w:rsidP="00F24FCA">
                            <w:pPr>
                              <w:rPr>
                                <w:rFonts w:ascii="Avenir Book" w:hAnsi="Avenir Book" w:cstheme="minorBidi"/>
                                <w:b/>
                                <w:lang w:val="de-DE"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/>
                                <w:lang w:eastAsia="en-US"/>
                              </w:rPr>
                              <w:t>Unser Auftrag, unsere Handlungsfelder</w:t>
                            </w:r>
                            <w:r w:rsidR="00F24FCA" w:rsidRPr="00F24FCA">
                              <w:rPr>
                                <w:rFonts w:ascii="Avenir Book" w:hAnsi="Avenir Book" w:cstheme="minorBidi"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</w:p>
                          <w:p w14:paraId="7F79C820" w14:textId="4F1985AB" w:rsidR="008C33FA" w:rsidRPr="00F24FCA" w:rsidRDefault="00E30B15" w:rsidP="008C33FA">
                            <w:pPr>
                              <w:spacing w:before="240"/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Beratung</w:t>
                            </w:r>
                            <w:r w:rsidR="008C33FA"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 xml:space="preserve"> für Schulleitungen, Lehrpersonen, Eltern, Schüler*innen bei</w:t>
                            </w:r>
                          </w:p>
                          <w:p w14:paraId="7DFF6FED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Lernauffälligkeiten</w:t>
                            </w:r>
                          </w:p>
                          <w:p w14:paraId="4B75E47D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Benachteiligung / Beeinträchtigung / Behinderung</w:t>
                            </w:r>
                          </w:p>
                          <w:p w14:paraId="04CB5FF6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Sprachlichen Barrieren (Mehrsprachigkeit; Sprachstörungen)</w:t>
                            </w:r>
                          </w:p>
                          <w:p w14:paraId="092D1DF6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 xml:space="preserve">Sozialen und emotionalen Herausforderungen (Krisenintervention, Lern- und Schulverweigerung, Aggression, Sucht, </w:t>
                            </w:r>
                            <w:proofErr w:type="gramStart"/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Rückzug, ….</w:t>
                            </w:r>
                            <w:proofErr w:type="gramEnd"/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)</w:t>
                            </w:r>
                          </w:p>
                          <w:p w14:paraId="7F2970B4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Pädagogischen Gutachten und Stellungnahmen im Auftrag der Rechtsabteilung der Bildungsdirektion</w:t>
                            </w:r>
                          </w:p>
                          <w:p w14:paraId="73D5AA31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Pädagogische Diagnostik im Hinblick auf Förderbedarfe</w:t>
                            </w:r>
                          </w:p>
                          <w:p w14:paraId="66EEFCEE" w14:textId="77777777" w:rsidR="008C33FA" w:rsidRPr="00F24FCA" w:rsidRDefault="008C33FA" w:rsidP="008C33FA">
                            <w:pPr>
                              <w:spacing w:before="240"/>
                              <w:rPr>
                                <w:rFonts w:ascii="Avenir Book" w:hAnsi="Avenir Book" w:cstheme="minorBidi"/>
                                <w:b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b/>
                                <w:lang w:eastAsia="en-US"/>
                              </w:rPr>
                              <w:t>Unsere Grundsätze</w:t>
                            </w:r>
                          </w:p>
                          <w:p w14:paraId="796A1C49" w14:textId="77777777" w:rsidR="008C33FA" w:rsidRPr="00F24FCA" w:rsidRDefault="008C33FA" w:rsidP="008C33FA">
                            <w:pPr>
                              <w:spacing w:before="240"/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Pädagogische Beratung</w:t>
                            </w:r>
                          </w:p>
                          <w:p w14:paraId="76CC16F3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 xml:space="preserve">stellt die Schüler*innen in den Mittelpunkt </w:t>
                            </w:r>
                          </w:p>
                          <w:p w14:paraId="0E9960FD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achtet auf Unterschiedlichkeit und unterstützt in der Teilhabe</w:t>
                            </w:r>
                          </w:p>
                          <w:p w14:paraId="2D2A955D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blickt auf das System</w:t>
                            </w:r>
                          </w:p>
                          <w:p w14:paraId="55B0E740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bezieht sich auf Unterricht</w:t>
                            </w:r>
                          </w:p>
                          <w:p w14:paraId="7EA4739D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aktiviert Ressourcen</w:t>
                            </w:r>
                          </w:p>
                          <w:p w14:paraId="05F4476C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setzt auf Prävention</w:t>
                            </w:r>
                          </w:p>
                          <w:p w14:paraId="0764B79B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 xml:space="preserve">arbeitet interdisziplinär </w:t>
                            </w:r>
                          </w:p>
                          <w:p w14:paraId="3DE45FB8" w14:textId="77777777" w:rsidR="008C33FA" w:rsidRPr="00F24FCA" w:rsidRDefault="008C33FA" w:rsidP="008C33F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venir Book" w:hAnsi="Avenir Book" w:cstheme="minorBidi"/>
                                <w:lang w:eastAsia="en-US"/>
                              </w:rPr>
                            </w:pPr>
                            <w:r w:rsidRPr="00F24FCA">
                              <w:rPr>
                                <w:rFonts w:ascii="Avenir Book" w:hAnsi="Avenir Book" w:cstheme="minorBidi"/>
                                <w:lang w:eastAsia="en-US"/>
                              </w:rPr>
                              <w:t>achtet auf inklusive Haltung und Professionalität</w:t>
                            </w:r>
                          </w:p>
                          <w:p w14:paraId="62336A9C" w14:textId="77777777" w:rsidR="008C33FA" w:rsidRPr="008C33FA" w:rsidRDefault="008C33FA" w:rsidP="00E45883">
                            <w:pPr>
                              <w:spacing w:after="360"/>
                              <w:jc w:val="right"/>
                              <w:rPr>
                                <w:rFonts w:asciiTheme="minorHAnsi" w:hAnsiTheme="minorHAnsi" w:cstheme="minorBidi"/>
                                <w:b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06E54AE0" w14:textId="7DA4A0E8" w:rsidR="008C33FA" w:rsidRPr="00B72619" w:rsidRDefault="008C33FA" w:rsidP="00B72619">
                      <w:pPr>
                        <w:jc w:val="right"/>
                        <w:rPr>
                          <w:rFonts w:asciiTheme="minorHAnsi" w:hAnsiTheme="minorHAnsi" w:cstheme="minorBidi"/>
                          <w:bCs/>
                          <w:lang w:eastAsia="en-US"/>
                        </w:rPr>
                      </w:pPr>
                    </w:p>
                    <w:p w14:paraId="78E88320" w14:textId="0AFB5F89" w:rsidR="00B72619" w:rsidRDefault="00B72619" w:rsidP="00B72619">
                      <w:pPr>
                        <w:spacing w:after="360"/>
                        <w:rPr>
                          <w:rFonts w:asciiTheme="minorHAnsi" w:hAnsiTheme="minorHAnsi" w:cstheme="minorBidi"/>
                          <w:b/>
                          <w:sz w:val="32"/>
                          <w:lang w:eastAsia="en-US"/>
                        </w:rPr>
                      </w:pPr>
                    </w:p>
                    <w:p w14:paraId="688CB673" w14:textId="79405601" w:rsidR="00B72619" w:rsidRDefault="00B72619" w:rsidP="00B72619">
                      <w:pPr>
                        <w:spacing w:after="360"/>
                        <w:rPr>
                          <w:rFonts w:asciiTheme="minorHAnsi" w:hAnsiTheme="minorHAnsi" w:cstheme="minorBidi"/>
                          <w:b/>
                          <w:sz w:val="32"/>
                          <w:lang w:eastAsia="en-US"/>
                        </w:rPr>
                      </w:pPr>
                    </w:p>
                    <w:p w14:paraId="34306AB6" w14:textId="407A95D1" w:rsidR="00B72619" w:rsidRDefault="00B72619" w:rsidP="00B72619">
                      <w:pPr>
                        <w:spacing w:after="360"/>
                        <w:rPr>
                          <w:rFonts w:asciiTheme="minorHAnsi" w:hAnsiTheme="minorHAnsi" w:cstheme="minorBidi"/>
                          <w:b/>
                          <w:sz w:val="32"/>
                          <w:lang w:eastAsia="en-US"/>
                        </w:rPr>
                      </w:pPr>
                    </w:p>
                    <w:p w14:paraId="39D25AA1" w14:textId="77777777" w:rsidR="00B72619" w:rsidRPr="00E243FF" w:rsidRDefault="00B72619" w:rsidP="00B72619">
                      <w:pPr>
                        <w:spacing w:after="360"/>
                        <w:rPr>
                          <w:rFonts w:asciiTheme="minorHAnsi" w:hAnsiTheme="minorHAnsi" w:cstheme="minorBidi"/>
                          <w:b/>
                          <w:sz w:val="32"/>
                          <w:lang w:eastAsia="en-US"/>
                        </w:rPr>
                      </w:pPr>
                    </w:p>
                    <w:p w14:paraId="007D30F1" w14:textId="77777777" w:rsidR="00B72619" w:rsidRDefault="00B72619" w:rsidP="00B7261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84EE1" w:rsidRPr="008C33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54F96"/>
    <w:multiLevelType w:val="hybridMultilevel"/>
    <w:tmpl w:val="004CD012"/>
    <w:lvl w:ilvl="0" w:tplc="87E834A4">
      <w:numFmt w:val="bullet"/>
      <w:lvlText w:val="-"/>
      <w:lvlJc w:val="left"/>
      <w:pPr>
        <w:ind w:left="177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075B69C5"/>
    <w:multiLevelType w:val="hybridMultilevel"/>
    <w:tmpl w:val="165AF8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E7350"/>
    <w:multiLevelType w:val="hybridMultilevel"/>
    <w:tmpl w:val="3D4AB6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D6477"/>
    <w:multiLevelType w:val="hybridMultilevel"/>
    <w:tmpl w:val="CE9E3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B1B18"/>
    <w:multiLevelType w:val="hybridMultilevel"/>
    <w:tmpl w:val="30708030"/>
    <w:lvl w:ilvl="0" w:tplc="4EC09AF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014"/>
    <w:rsid w:val="00002FBE"/>
    <w:rsid w:val="002F3670"/>
    <w:rsid w:val="00403BFB"/>
    <w:rsid w:val="00690627"/>
    <w:rsid w:val="007A714D"/>
    <w:rsid w:val="00805F4A"/>
    <w:rsid w:val="008C33FA"/>
    <w:rsid w:val="00B72619"/>
    <w:rsid w:val="00D84EE1"/>
    <w:rsid w:val="00E243FF"/>
    <w:rsid w:val="00E30B15"/>
    <w:rsid w:val="00E67691"/>
    <w:rsid w:val="00EA4014"/>
    <w:rsid w:val="00F24FCA"/>
    <w:rsid w:val="00F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E7F50"/>
  <w15:chartTrackingRefBased/>
  <w15:docId w15:val="{E4D391DC-5C31-4387-8981-F47D86B9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4014"/>
    <w:pPr>
      <w:spacing w:after="0" w:line="240" w:lineRule="auto"/>
    </w:pPr>
    <w:rPr>
      <w:rFonts w:ascii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2FBE"/>
    <w:pPr>
      <w:ind w:left="720"/>
      <w:contextualSpacing/>
    </w:pPr>
  </w:style>
  <w:style w:type="table" w:styleId="Tabellenraster">
    <w:name w:val="Table Grid"/>
    <w:basedOn w:val="NormaleTabelle"/>
    <w:uiPriority w:val="39"/>
    <w:rsid w:val="00E2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726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261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24F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2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audia.lurger@bildung-vbg.gv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claudia.lurger@bildung-vbg.gv.a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Grasser-Vonier Ruth</dc:creator>
  <cp:keywords/>
  <dc:description/>
  <cp:lastModifiedBy>Claudia Lurger</cp:lastModifiedBy>
  <cp:revision>2</cp:revision>
  <cp:lastPrinted>2021-07-12T11:06:00Z</cp:lastPrinted>
  <dcterms:created xsi:type="dcterms:W3CDTF">2021-08-28T18:27:00Z</dcterms:created>
  <dcterms:modified xsi:type="dcterms:W3CDTF">2021-08-28T18:27:00Z</dcterms:modified>
</cp:coreProperties>
</file>